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EC" w:rsidRPr="00F734EC" w:rsidRDefault="00F734EC" w:rsidP="00F734EC">
      <w:pPr>
        <w:jc w:val="center"/>
        <w:rPr>
          <w:b/>
          <w:bCs/>
          <w:sz w:val="40"/>
          <w:szCs w:val="40"/>
        </w:rPr>
      </w:pPr>
      <w:r w:rsidRPr="00F734EC">
        <w:rPr>
          <w:b/>
          <w:bCs/>
          <w:sz w:val="40"/>
          <w:szCs w:val="40"/>
        </w:rPr>
        <w:t>Direct Payments Engagement Group – 25</w:t>
      </w:r>
      <w:r w:rsidRPr="00F734EC">
        <w:rPr>
          <w:b/>
          <w:bCs/>
          <w:sz w:val="40"/>
          <w:szCs w:val="40"/>
          <w:vertAlign w:val="superscript"/>
        </w:rPr>
        <w:t>th</w:t>
      </w:r>
      <w:r w:rsidRPr="00F734EC">
        <w:rPr>
          <w:b/>
          <w:bCs/>
          <w:sz w:val="40"/>
          <w:szCs w:val="40"/>
        </w:rPr>
        <w:t xml:space="preserve"> January 2018</w:t>
      </w:r>
      <w:r>
        <w:rPr>
          <w:b/>
          <w:bCs/>
          <w:sz w:val="40"/>
          <w:szCs w:val="40"/>
        </w:rPr>
        <w:t>: What’s Out There?</w:t>
      </w:r>
    </w:p>
    <w:p w:rsidR="00F734EC" w:rsidRDefault="00F734EC" w:rsidP="00F734EC">
      <w:pPr>
        <w:jc w:val="center"/>
        <w:rPr>
          <w:b/>
          <w:bCs/>
          <w:sz w:val="40"/>
          <w:szCs w:val="40"/>
        </w:rPr>
      </w:pPr>
      <w:r w:rsidRPr="00F734EC">
        <w:rPr>
          <w:b/>
          <w:bCs/>
          <w:sz w:val="40"/>
          <w:szCs w:val="40"/>
        </w:rPr>
        <w:t>Group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734EC" w:rsidTr="00F734EC">
        <w:tc>
          <w:tcPr>
            <w:tcW w:w="13948" w:type="dxa"/>
          </w:tcPr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Pr="00F734EC" w:rsidRDefault="00F734EC" w:rsidP="00F734E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734EC">
              <w:rPr>
                <w:b/>
                <w:bCs/>
                <w:sz w:val="32"/>
                <w:szCs w:val="32"/>
              </w:rPr>
              <w:t>What would</w:t>
            </w:r>
            <w:r w:rsidRPr="00F734EC">
              <w:rPr>
                <w:b/>
                <w:bCs/>
                <w:sz w:val="32"/>
                <w:szCs w:val="32"/>
              </w:rPr>
              <w:t xml:space="preserve"> be the best way </w:t>
            </w:r>
            <w:r w:rsidRPr="00F734EC">
              <w:rPr>
                <w:b/>
                <w:bCs/>
                <w:sz w:val="32"/>
                <w:szCs w:val="32"/>
              </w:rPr>
              <w:t>for James</w:t>
            </w:r>
            <w:r w:rsidRPr="00F734EC">
              <w:rPr>
                <w:b/>
                <w:bCs/>
                <w:sz w:val="32"/>
                <w:szCs w:val="32"/>
              </w:rPr>
              <w:t xml:space="preserve"> and Jane to access information on services in Thurrock?</w:t>
            </w: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F734EC" w:rsidRPr="00F734EC" w:rsidRDefault="00F734EC" w:rsidP="00F734EC">
      <w:pPr>
        <w:jc w:val="center"/>
        <w:rPr>
          <w:b/>
          <w:bCs/>
          <w:sz w:val="40"/>
          <w:szCs w:val="40"/>
        </w:rPr>
      </w:pPr>
    </w:p>
    <w:p w:rsidR="00F734EC" w:rsidRPr="00F734EC" w:rsidRDefault="00F734EC" w:rsidP="00F734EC">
      <w:pPr>
        <w:jc w:val="center"/>
        <w:rPr>
          <w:b/>
          <w:bCs/>
          <w:sz w:val="40"/>
          <w:szCs w:val="40"/>
        </w:rPr>
      </w:pPr>
      <w:r w:rsidRPr="00F734EC">
        <w:rPr>
          <w:b/>
          <w:bCs/>
          <w:sz w:val="40"/>
          <w:szCs w:val="40"/>
        </w:rPr>
        <w:lastRenderedPageBreak/>
        <w:t>Direct Payments Engagement Group – 25</w:t>
      </w:r>
      <w:r w:rsidRPr="00F734EC">
        <w:rPr>
          <w:b/>
          <w:bCs/>
          <w:sz w:val="40"/>
          <w:szCs w:val="40"/>
          <w:vertAlign w:val="superscript"/>
        </w:rPr>
        <w:t>th</w:t>
      </w:r>
      <w:r w:rsidRPr="00F734EC">
        <w:rPr>
          <w:b/>
          <w:bCs/>
          <w:sz w:val="40"/>
          <w:szCs w:val="40"/>
        </w:rPr>
        <w:t xml:space="preserve"> January 2018</w:t>
      </w:r>
      <w:r>
        <w:rPr>
          <w:b/>
          <w:bCs/>
          <w:sz w:val="40"/>
          <w:szCs w:val="40"/>
        </w:rPr>
        <w:t>: What’s Out There?</w:t>
      </w:r>
    </w:p>
    <w:p w:rsidR="00F734EC" w:rsidRDefault="00F734EC" w:rsidP="00F734EC">
      <w:pPr>
        <w:jc w:val="center"/>
        <w:rPr>
          <w:b/>
          <w:bCs/>
          <w:sz w:val="40"/>
          <w:szCs w:val="40"/>
        </w:rPr>
      </w:pPr>
      <w:r w:rsidRPr="00F734EC">
        <w:rPr>
          <w:b/>
          <w:bCs/>
          <w:sz w:val="40"/>
          <w:szCs w:val="40"/>
        </w:rPr>
        <w:t>Group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734EC" w:rsidTr="00D83A4A">
        <w:tc>
          <w:tcPr>
            <w:tcW w:w="13948" w:type="dxa"/>
          </w:tcPr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Pr="00F734EC" w:rsidRDefault="00F734EC" w:rsidP="00F734E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734EC">
              <w:rPr>
                <w:b/>
                <w:bCs/>
                <w:sz w:val="32"/>
                <w:szCs w:val="32"/>
              </w:rPr>
              <w:t xml:space="preserve">What would you think James and Jane would need to know to make a decision </w:t>
            </w:r>
            <w:bookmarkStart w:id="0" w:name="_GoBack"/>
            <w:bookmarkEnd w:id="0"/>
            <w:r w:rsidRPr="00F734EC">
              <w:rPr>
                <w:b/>
                <w:bCs/>
                <w:sz w:val="32"/>
                <w:szCs w:val="32"/>
              </w:rPr>
              <w:t>to purchase</w:t>
            </w:r>
            <w:r w:rsidRPr="00F734EC">
              <w:rPr>
                <w:b/>
                <w:bCs/>
                <w:sz w:val="32"/>
                <w:szCs w:val="32"/>
              </w:rPr>
              <w:t xml:space="preserve"> or use these services?</w:t>
            </w: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734EC" w:rsidRDefault="00F734EC" w:rsidP="00F734EC">
            <w:pPr>
              <w:rPr>
                <w:b/>
                <w:bCs/>
                <w:sz w:val="40"/>
                <w:szCs w:val="40"/>
              </w:rPr>
            </w:pPr>
          </w:p>
          <w:p w:rsidR="00F734EC" w:rsidRDefault="00F734EC" w:rsidP="00D83A4A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0D2426" w:rsidRDefault="000D2426"/>
    <w:sectPr w:rsidR="000D2426" w:rsidSect="00F734E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EA2"/>
    <w:multiLevelType w:val="hybridMultilevel"/>
    <w:tmpl w:val="65CE0BD4"/>
    <w:lvl w:ilvl="0" w:tplc="81B22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4F63"/>
    <w:multiLevelType w:val="hybridMultilevel"/>
    <w:tmpl w:val="E5EAE9C4"/>
    <w:lvl w:ilvl="0" w:tplc="8CF41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64D6D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42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EA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82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C0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CC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AF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05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97BE4"/>
    <w:multiLevelType w:val="hybridMultilevel"/>
    <w:tmpl w:val="65CE0BD4"/>
    <w:lvl w:ilvl="0" w:tplc="81B22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C"/>
    <w:rsid w:val="000D2426"/>
    <w:rsid w:val="00F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5B26"/>
  <w15:chartTrackingRefBased/>
  <w15:docId w15:val="{E7555D6B-0944-48F9-AA29-DB64D72C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EC"/>
    <w:pPr>
      <w:ind w:left="720"/>
      <w:contextualSpacing/>
    </w:pPr>
  </w:style>
  <w:style w:type="table" w:styleId="TableGrid">
    <w:name w:val="Table Grid"/>
    <w:basedOn w:val="TableNormal"/>
    <w:uiPriority w:val="39"/>
    <w:rsid w:val="00F7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Ian Evans</cp:lastModifiedBy>
  <cp:revision>1</cp:revision>
  <dcterms:created xsi:type="dcterms:W3CDTF">2018-01-25T10:49:00Z</dcterms:created>
  <dcterms:modified xsi:type="dcterms:W3CDTF">2018-01-25T10:54:00Z</dcterms:modified>
</cp:coreProperties>
</file>